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5B2E" w14:textId="5DA0F9AB" w:rsidR="00862389" w:rsidRPr="00427C56" w:rsidRDefault="0044562B" w:rsidP="00862389">
      <w:pPr>
        <w:pStyle w:val="Default"/>
        <w:rPr>
          <w:rFonts w:asciiTheme="minorHAnsi" w:hAnsiTheme="minorHAnsi" w:cstheme="minorHAnsi"/>
          <w:b/>
          <w:sz w:val="12"/>
          <w:szCs w:val="12"/>
        </w:rPr>
      </w:pPr>
      <w:r w:rsidRPr="00427C56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1A3D9CB" wp14:editId="088B14AF">
            <wp:simplePos x="0" y="0"/>
            <wp:positionH relativeFrom="column">
              <wp:posOffset>2921635</wp:posOffset>
            </wp:positionH>
            <wp:positionV relativeFrom="paragraph">
              <wp:posOffset>7249</wp:posOffset>
            </wp:positionV>
            <wp:extent cx="1280160" cy="3175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1BF73" w14:textId="43F9B4FC" w:rsidR="0044562B" w:rsidRDefault="0044562B" w:rsidP="00A10484">
      <w:pPr>
        <w:pStyle w:val="Default"/>
        <w:jc w:val="center"/>
        <w:rPr>
          <w:rFonts w:asciiTheme="minorHAnsi" w:hAnsiTheme="minorHAnsi" w:cstheme="minorHAnsi"/>
          <w:b/>
        </w:rPr>
      </w:pPr>
    </w:p>
    <w:p w14:paraId="793FEECB" w14:textId="77777777" w:rsidR="0044562B" w:rsidRDefault="0044562B" w:rsidP="00A10484">
      <w:pPr>
        <w:pStyle w:val="Default"/>
        <w:jc w:val="center"/>
        <w:rPr>
          <w:rFonts w:asciiTheme="minorHAnsi" w:hAnsiTheme="minorHAnsi" w:cstheme="minorHAnsi"/>
          <w:b/>
        </w:rPr>
      </w:pPr>
    </w:p>
    <w:p w14:paraId="75FB82D1" w14:textId="2B4E6330" w:rsidR="00C0169D" w:rsidRPr="00335631" w:rsidRDefault="000B4903" w:rsidP="00A10484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Environmental Education</w:t>
      </w:r>
      <w:r w:rsidR="00E11851" w:rsidRPr="00335631">
        <w:rPr>
          <w:rFonts w:asciiTheme="minorHAnsi" w:hAnsiTheme="minorHAnsi" w:cstheme="minorHAnsi"/>
          <w:b/>
        </w:rPr>
        <w:t xml:space="preserve"> Self-Assessment</w:t>
      </w:r>
    </w:p>
    <w:p w14:paraId="7A3A7C84" w14:textId="77777777" w:rsidR="0044562B" w:rsidRPr="0044562B" w:rsidRDefault="0044562B" w:rsidP="00A10484">
      <w:pPr>
        <w:pStyle w:val="Default"/>
        <w:jc w:val="center"/>
        <w:rPr>
          <w:rFonts w:asciiTheme="minorHAnsi" w:hAnsiTheme="minorHAnsi" w:cstheme="minorHAnsi"/>
          <w:b/>
          <w:bCs/>
          <w:sz w:val="14"/>
          <w:szCs w:val="14"/>
        </w:rPr>
      </w:pPr>
    </w:p>
    <w:p w14:paraId="67A167F8" w14:textId="12C6EF13" w:rsidR="00E11851" w:rsidRDefault="000B4903" w:rsidP="00A1048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Use of Best Practices and Curriculum Elements in Environmental Education Program Delivery</w:t>
      </w:r>
    </w:p>
    <w:p w14:paraId="74CE5A81" w14:textId="77777777" w:rsidR="0044562B" w:rsidRPr="00E11851" w:rsidRDefault="0044562B" w:rsidP="00A1048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D69438" w14:textId="77777777" w:rsidR="00D3365E" w:rsidRPr="00464924" w:rsidRDefault="00D3365E" w:rsidP="00D3365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B8795A" w14:textId="2B730651" w:rsidR="007D74BD" w:rsidRDefault="00C0169D" w:rsidP="00F94D44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464924">
        <w:rPr>
          <w:rFonts w:asciiTheme="minorHAnsi" w:hAnsiTheme="minorHAnsi" w:cstheme="minorHAnsi"/>
          <w:sz w:val="20"/>
          <w:szCs w:val="20"/>
        </w:rPr>
        <w:t>Name: _________</w:t>
      </w:r>
      <w:r w:rsidR="00B0491F">
        <w:rPr>
          <w:rFonts w:asciiTheme="minorHAnsi" w:hAnsiTheme="minorHAnsi" w:cstheme="minorHAnsi"/>
          <w:sz w:val="20"/>
          <w:szCs w:val="20"/>
        </w:rPr>
        <w:t>______</w:t>
      </w:r>
      <w:r w:rsidRPr="00464924">
        <w:rPr>
          <w:rFonts w:asciiTheme="minorHAnsi" w:hAnsiTheme="minorHAnsi" w:cstheme="minorHAnsi"/>
          <w:sz w:val="20"/>
          <w:szCs w:val="20"/>
        </w:rPr>
        <w:t>_____</w:t>
      </w:r>
      <w:r w:rsidR="00B0491F">
        <w:rPr>
          <w:rFonts w:asciiTheme="minorHAnsi" w:hAnsiTheme="minorHAnsi" w:cstheme="minorHAnsi"/>
          <w:sz w:val="20"/>
          <w:szCs w:val="20"/>
        </w:rPr>
        <w:t xml:space="preserve">  Organization:__________________________  </w:t>
      </w:r>
      <w:r w:rsidR="004C242B" w:rsidRPr="00464924">
        <w:rPr>
          <w:rFonts w:asciiTheme="minorHAnsi" w:hAnsiTheme="minorHAnsi" w:cstheme="minorHAnsi"/>
          <w:i/>
          <w:sz w:val="20"/>
          <w:szCs w:val="20"/>
        </w:rPr>
        <w:t xml:space="preserve">Please </w:t>
      </w:r>
      <w:r w:rsidR="005D603B">
        <w:rPr>
          <w:rFonts w:asciiTheme="minorHAnsi" w:hAnsiTheme="minorHAnsi" w:cstheme="minorHAnsi"/>
          <w:i/>
          <w:sz w:val="20"/>
          <w:szCs w:val="20"/>
        </w:rPr>
        <w:t>mark the circle that provides the best response</w:t>
      </w:r>
      <w:r w:rsidR="007D74BD" w:rsidRPr="00464924">
        <w:rPr>
          <w:rFonts w:asciiTheme="minorHAnsi" w:hAnsiTheme="minorHAnsi" w:cstheme="minorHAnsi"/>
          <w:i/>
          <w:sz w:val="20"/>
          <w:szCs w:val="20"/>
        </w:rPr>
        <w:t>.</w:t>
      </w:r>
    </w:p>
    <w:p w14:paraId="76C62A36" w14:textId="77777777" w:rsidR="0044562B" w:rsidRPr="00F94D44" w:rsidRDefault="0044562B" w:rsidP="00F94D4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6B5563" w14:textId="32F92FBD" w:rsidR="00822C94" w:rsidRPr="00A1501C" w:rsidRDefault="00822C94" w:rsidP="004C242B">
      <w:pPr>
        <w:pStyle w:val="Default"/>
        <w:jc w:val="both"/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Light"/>
        <w:tblW w:w="11245" w:type="dxa"/>
        <w:tblLayout w:type="fixed"/>
        <w:tblLook w:val="04A0" w:firstRow="1" w:lastRow="0" w:firstColumn="1" w:lastColumn="0" w:noHBand="0" w:noVBand="1"/>
      </w:tblPr>
      <w:tblGrid>
        <w:gridCol w:w="419"/>
        <w:gridCol w:w="4526"/>
        <w:gridCol w:w="900"/>
        <w:gridCol w:w="900"/>
        <w:gridCol w:w="900"/>
        <w:gridCol w:w="990"/>
        <w:gridCol w:w="2610"/>
      </w:tblGrid>
      <w:tr w:rsidR="00A66766" w:rsidRPr="00A10484" w14:paraId="5166C4B2" w14:textId="76498A2E" w:rsidTr="00B45669">
        <w:tc>
          <w:tcPr>
            <w:tcW w:w="419" w:type="dxa"/>
            <w:shd w:val="clear" w:color="auto" w:fill="548DD4" w:themeFill="text2" w:themeFillTint="99"/>
          </w:tcPr>
          <w:p w14:paraId="192CBA4C" w14:textId="77777777" w:rsidR="00A66766" w:rsidRPr="00464924" w:rsidRDefault="00A66766" w:rsidP="004C242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548DD4" w:themeFill="text2" w:themeFillTint="99"/>
          </w:tcPr>
          <w:p w14:paraId="49F61FF8" w14:textId="54CEB619" w:rsidR="00A66766" w:rsidRPr="00A10484" w:rsidRDefault="00A66766" w:rsidP="00A66766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548DD4" w:themeFill="text2" w:themeFillTint="99"/>
            <w:vAlign w:val="center"/>
          </w:tcPr>
          <w:p w14:paraId="02353F98" w14:textId="01E756B3" w:rsidR="00A66766" w:rsidRPr="00A10484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Fully Met</w:t>
            </w:r>
          </w:p>
        </w:tc>
        <w:tc>
          <w:tcPr>
            <w:tcW w:w="900" w:type="dxa"/>
            <w:shd w:val="clear" w:color="auto" w:fill="548DD4" w:themeFill="text2" w:themeFillTint="99"/>
            <w:vAlign w:val="center"/>
          </w:tcPr>
          <w:p w14:paraId="4FD55D2B" w14:textId="1023AFBD" w:rsidR="00A66766" w:rsidRPr="00A10484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Partly Met</w:t>
            </w:r>
          </w:p>
        </w:tc>
        <w:tc>
          <w:tcPr>
            <w:tcW w:w="900" w:type="dxa"/>
            <w:shd w:val="clear" w:color="auto" w:fill="548DD4" w:themeFill="text2" w:themeFillTint="99"/>
            <w:vAlign w:val="center"/>
          </w:tcPr>
          <w:p w14:paraId="4764283E" w14:textId="5D9F95D7" w:rsidR="00A66766" w:rsidRPr="00A10484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Not Met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6868B966" w14:textId="72C5D4AE" w:rsidR="00A66766" w:rsidRPr="00A10484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Not Relevant</w:t>
            </w:r>
          </w:p>
        </w:tc>
        <w:tc>
          <w:tcPr>
            <w:tcW w:w="2610" w:type="dxa"/>
            <w:shd w:val="clear" w:color="auto" w:fill="548DD4" w:themeFill="text2" w:themeFillTint="99"/>
          </w:tcPr>
          <w:p w14:paraId="7E470749" w14:textId="11FFA22B" w:rsidR="00A66766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A66766" w:rsidRPr="00464924" w14:paraId="7CCF78A7" w14:textId="05EF7009" w:rsidTr="00B45669">
        <w:tc>
          <w:tcPr>
            <w:tcW w:w="419" w:type="dxa"/>
            <w:tcBorders>
              <w:bottom w:val="single" w:sz="4" w:space="0" w:color="BFBFBF" w:themeColor="background1" w:themeShade="BF"/>
            </w:tcBorders>
          </w:tcPr>
          <w:p w14:paraId="15710541" w14:textId="65D58FC5" w:rsidR="00A66766" w:rsidRPr="00464924" w:rsidRDefault="00A66766" w:rsidP="004C242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26" w:type="dxa"/>
            <w:tcBorders>
              <w:bottom w:val="single" w:sz="4" w:space="0" w:color="BFBFBF" w:themeColor="background1" w:themeShade="BF"/>
            </w:tcBorders>
          </w:tcPr>
          <w:p w14:paraId="6E94D3FA" w14:textId="05B589B5" w:rsidR="00A66766" w:rsidRPr="00464924" w:rsidRDefault="00A66766" w:rsidP="00A66766">
            <w:pPr>
              <w:pStyle w:val="Default"/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6766">
              <w:rPr>
                <w:rFonts w:asciiTheme="minorHAnsi" w:hAnsiTheme="minorHAnsi" w:cstheme="minorHAnsi"/>
                <w:sz w:val="20"/>
                <w:szCs w:val="20"/>
              </w:rPr>
              <w:t>Staff have received training on environmental education, to include definitions, research-based best practices, and progressions/sequencing.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950C90" w14:textId="35EF7C6C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0FDC23" w14:textId="00608C0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7CECCD" w14:textId="12E8A16B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955642" w14:textId="0185342F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2610" w:type="dxa"/>
            <w:tcBorders>
              <w:bottom w:val="single" w:sz="4" w:space="0" w:color="BFBFBF" w:themeColor="background1" w:themeShade="BF"/>
            </w:tcBorders>
          </w:tcPr>
          <w:p w14:paraId="4DA9CE21" w14:textId="777777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6766" w:rsidRPr="00464924" w14:paraId="0C6FE092" w14:textId="06559F0F" w:rsidTr="00B45669">
        <w:tc>
          <w:tcPr>
            <w:tcW w:w="419" w:type="dxa"/>
            <w:shd w:val="clear" w:color="auto" w:fill="DBE5F1" w:themeFill="accent1" w:themeFillTint="33"/>
          </w:tcPr>
          <w:p w14:paraId="493474F9" w14:textId="4CF96A88" w:rsidR="00A66766" w:rsidRPr="00464924" w:rsidRDefault="00A66766" w:rsidP="004C242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526" w:type="dxa"/>
            <w:shd w:val="clear" w:color="auto" w:fill="DBE5F1" w:themeFill="accent1" w:themeFillTint="33"/>
          </w:tcPr>
          <w:p w14:paraId="3E549B20" w14:textId="3D56C3E0" w:rsidR="00A66766" w:rsidRPr="00464924" w:rsidRDefault="00272E92" w:rsidP="00A66766">
            <w:pPr>
              <w:rPr>
                <w:rFonts w:cstheme="minorHAnsi"/>
                <w:sz w:val="20"/>
                <w:szCs w:val="20"/>
              </w:rPr>
            </w:pPr>
            <w:r w:rsidRPr="00272E92">
              <w:rPr>
                <w:rFonts w:cstheme="minorHAnsi"/>
                <w:sz w:val="20"/>
                <w:szCs w:val="20"/>
              </w:rPr>
              <w:t>The organization has established environmental education learning goals, environmental education activities designed to meet those goals, and assessments to evaluate goal achievement.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4ECFE939" w14:textId="189C2071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19331E4E" w14:textId="389559D4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591E4DB5" w14:textId="54A3FE7E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7A97FB82" w14:textId="326717DE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1DC3B87A" w14:textId="777777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6766" w:rsidRPr="00464924" w14:paraId="0593C551" w14:textId="7888D25F" w:rsidTr="00B45669">
        <w:tc>
          <w:tcPr>
            <w:tcW w:w="419" w:type="dxa"/>
          </w:tcPr>
          <w:p w14:paraId="31126C3F" w14:textId="1778C7D0" w:rsidR="00A66766" w:rsidRPr="00464924" w:rsidRDefault="00A66766" w:rsidP="00E339B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2B2D7200" w14:textId="77777777" w:rsidR="00272E92" w:rsidRPr="00272E92" w:rsidRDefault="00272E92" w:rsidP="00272E92">
            <w:pPr>
              <w:contextualSpacing/>
              <w:rPr>
                <w:rFonts w:ascii="Calibri" w:eastAsia="Calibri" w:hAnsi="Calibri" w:cs="Times New Roman"/>
                <w:sz w:val="20"/>
              </w:rPr>
            </w:pPr>
            <w:r w:rsidRPr="00272E92">
              <w:rPr>
                <w:rFonts w:ascii="Calibri" w:eastAsia="Calibri" w:hAnsi="Calibri" w:cs="Times New Roman"/>
                <w:sz w:val="20"/>
              </w:rPr>
              <w:t xml:space="preserve">The organization’s environmental education curriculum incorporates these knowledge acquisition/skill development elements of a comprehensive environmental education program: </w:t>
            </w:r>
          </w:p>
          <w:p w14:paraId="097B3754" w14:textId="77777777" w:rsidR="00272E92" w:rsidRPr="00272E92" w:rsidRDefault="00272E92" w:rsidP="00272E92">
            <w:pPr>
              <w:numPr>
                <w:ilvl w:val="1"/>
                <w:numId w:val="6"/>
              </w:numPr>
              <w:ind w:left="454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272E92">
              <w:rPr>
                <w:rFonts w:ascii="Calibri" w:eastAsia="Calibri" w:hAnsi="Calibri" w:cs="Times New Roman"/>
                <w:sz w:val="20"/>
              </w:rPr>
              <w:t>Ecological concepts</w:t>
            </w:r>
          </w:p>
          <w:p w14:paraId="57065660" w14:textId="77777777" w:rsidR="00272E92" w:rsidRPr="00272E92" w:rsidRDefault="00272E92" w:rsidP="00272E92">
            <w:pPr>
              <w:numPr>
                <w:ilvl w:val="1"/>
                <w:numId w:val="6"/>
              </w:numPr>
              <w:ind w:left="454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272E92">
              <w:rPr>
                <w:rFonts w:ascii="Calibri" w:eastAsia="Calibri" w:hAnsi="Calibri" w:cs="Times New Roman"/>
                <w:sz w:val="20"/>
              </w:rPr>
              <w:t>Environmental sensitivity</w:t>
            </w:r>
          </w:p>
          <w:p w14:paraId="292C77F2" w14:textId="77777777" w:rsidR="00272E92" w:rsidRPr="00272E92" w:rsidRDefault="00272E92" w:rsidP="00272E92">
            <w:pPr>
              <w:numPr>
                <w:ilvl w:val="1"/>
                <w:numId w:val="6"/>
              </w:numPr>
              <w:ind w:left="454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272E92">
              <w:rPr>
                <w:rFonts w:ascii="Calibri" w:eastAsia="Calibri" w:hAnsi="Calibri" w:cs="Times New Roman"/>
                <w:sz w:val="20"/>
              </w:rPr>
              <w:t>Knowledge of issues</w:t>
            </w:r>
          </w:p>
          <w:p w14:paraId="2A0234F0" w14:textId="77777777" w:rsidR="00272E92" w:rsidRPr="00272E92" w:rsidRDefault="00272E92" w:rsidP="00272E92">
            <w:pPr>
              <w:numPr>
                <w:ilvl w:val="1"/>
                <w:numId w:val="6"/>
              </w:numPr>
              <w:ind w:left="454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272E92">
              <w:rPr>
                <w:rFonts w:ascii="Calibri" w:eastAsia="Calibri" w:hAnsi="Calibri" w:cs="Times New Roman"/>
                <w:sz w:val="20"/>
              </w:rPr>
              <w:t>Beliefs, values</w:t>
            </w:r>
          </w:p>
          <w:p w14:paraId="31B5B39B" w14:textId="77777777" w:rsidR="00272E92" w:rsidRPr="00272E92" w:rsidRDefault="00272E92" w:rsidP="00272E92">
            <w:pPr>
              <w:numPr>
                <w:ilvl w:val="1"/>
                <w:numId w:val="6"/>
              </w:numPr>
              <w:ind w:left="454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272E92">
              <w:rPr>
                <w:rFonts w:ascii="Calibri" w:eastAsia="Calibri" w:hAnsi="Calibri" w:cs="Times New Roman"/>
                <w:sz w:val="20"/>
              </w:rPr>
              <w:t>Locus of control</w:t>
            </w:r>
          </w:p>
          <w:p w14:paraId="22B801AD" w14:textId="77777777" w:rsidR="00272E92" w:rsidRPr="00272E92" w:rsidRDefault="00272E92" w:rsidP="00272E92">
            <w:pPr>
              <w:numPr>
                <w:ilvl w:val="1"/>
                <w:numId w:val="6"/>
              </w:numPr>
              <w:ind w:left="454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272E92">
              <w:rPr>
                <w:rFonts w:ascii="Calibri" w:eastAsia="Calibri" w:hAnsi="Calibri" w:cs="Times New Roman"/>
                <w:sz w:val="20"/>
              </w:rPr>
              <w:t>Knowledge of action strategies</w:t>
            </w:r>
          </w:p>
          <w:p w14:paraId="3B070B98" w14:textId="3D74BC79" w:rsidR="00A66766" w:rsidRPr="00272E92" w:rsidRDefault="00272E92" w:rsidP="00272E92">
            <w:pPr>
              <w:numPr>
                <w:ilvl w:val="1"/>
                <w:numId w:val="6"/>
              </w:numPr>
              <w:ind w:left="454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272E92">
              <w:rPr>
                <w:rFonts w:ascii="Calibri" w:eastAsia="Calibri" w:hAnsi="Calibri" w:cs="Times New Roman"/>
                <w:sz w:val="20"/>
              </w:rPr>
              <w:t>Skill in using action strategies</w:t>
            </w:r>
          </w:p>
        </w:tc>
        <w:tc>
          <w:tcPr>
            <w:tcW w:w="900" w:type="dxa"/>
            <w:vAlign w:val="center"/>
          </w:tcPr>
          <w:p w14:paraId="185495CC" w14:textId="6AD78F09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vAlign w:val="center"/>
          </w:tcPr>
          <w:p w14:paraId="000362D8" w14:textId="6A97316C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vAlign w:val="center"/>
          </w:tcPr>
          <w:p w14:paraId="1CF3A0A2" w14:textId="454FDE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90" w:type="dxa"/>
            <w:vAlign w:val="center"/>
          </w:tcPr>
          <w:p w14:paraId="4966281E" w14:textId="24165A1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2610" w:type="dxa"/>
          </w:tcPr>
          <w:p w14:paraId="33FB6D3D" w14:textId="777777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6766" w:rsidRPr="00464924" w14:paraId="65A39BBD" w14:textId="4F9A9833" w:rsidTr="00B45669">
        <w:tc>
          <w:tcPr>
            <w:tcW w:w="419" w:type="dxa"/>
            <w:shd w:val="clear" w:color="auto" w:fill="DBE5F1" w:themeFill="accent1" w:themeFillTint="33"/>
          </w:tcPr>
          <w:p w14:paraId="71E7137D" w14:textId="5F57526B" w:rsidR="00A66766" w:rsidRPr="00464924" w:rsidRDefault="00A66766" w:rsidP="00E339B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526" w:type="dxa"/>
            <w:shd w:val="clear" w:color="auto" w:fill="DBE5F1" w:themeFill="accent1" w:themeFillTint="33"/>
          </w:tcPr>
          <w:p w14:paraId="11056788" w14:textId="295ED08D" w:rsidR="00A66766" w:rsidRPr="00464924" w:rsidRDefault="00492800" w:rsidP="00A66766">
            <w:pPr>
              <w:pStyle w:val="Default"/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2800">
              <w:rPr>
                <w:rFonts w:asciiTheme="minorHAnsi" w:hAnsiTheme="minorHAnsi" w:cstheme="minorHAnsi"/>
                <w:sz w:val="20"/>
                <w:szCs w:val="20"/>
              </w:rPr>
              <w:t xml:space="preserve">The organization’s environmental educations goals are linked to the goal of environmental sustainability: to support the development of knowledge, skills, </w:t>
            </w:r>
            <w:proofErr w:type="gramStart"/>
            <w:r w:rsidRPr="00492800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gramEnd"/>
            <w:r w:rsidRPr="00492800">
              <w:rPr>
                <w:rFonts w:asciiTheme="minorHAnsi" w:hAnsiTheme="minorHAnsi" w:cstheme="minorHAnsi"/>
                <w:sz w:val="20"/>
                <w:szCs w:val="20"/>
              </w:rPr>
              <w:t xml:space="preserve"> and values in learners to effectively foster environmental sustainability—meeting the needs of current generations without compromising the ability of future generations to meet their own needs.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17617B3D" w14:textId="4FE1F289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11C19ACB" w14:textId="2A225E1E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4B5C2A19" w14:textId="0381716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29C7DE72" w14:textId="17E8415B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78CDAA99" w14:textId="777777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6766" w:rsidRPr="00464924" w14:paraId="0A439D1A" w14:textId="0516BA21" w:rsidTr="00B45669">
        <w:tc>
          <w:tcPr>
            <w:tcW w:w="419" w:type="dxa"/>
          </w:tcPr>
          <w:p w14:paraId="5C5B9B64" w14:textId="3401C729" w:rsidR="00A66766" w:rsidRPr="00464924" w:rsidRDefault="00A66766" w:rsidP="00E339B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509A87B6" w14:textId="25B86718" w:rsidR="00A66766" w:rsidRPr="00464924" w:rsidRDefault="0007094E" w:rsidP="00A1501C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07094E">
              <w:rPr>
                <w:rFonts w:cstheme="minorHAnsi"/>
                <w:sz w:val="20"/>
                <w:szCs w:val="20"/>
              </w:rPr>
              <w:t>The organization actively considers the methodologies, such as experiential education, adventure-based learning, inquiry-based learning, and progression, used in environmental education programming, and trains staff in their application.</w:t>
            </w:r>
          </w:p>
        </w:tc>
        <w:tc>
          <w:tcPr>
            <w:tcW w:w="900" w:type="dxa"/>
            <w:vAlign w:val="center"/>
          </w:tcPr>
          <w:p w14:paraId="53553A17" w14:textId="678B0925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vAlign w:val="center"/>
          </w:tcPr>
          <w:p w14:paraId="07A2708E" w14:textId="5BEAAC3A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vAlign w:val="center"/>
          </w:tcPr>
          <w:p w14:paraId="7DC4B626" w14:textId="54DE1A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90" w:type="dxa"/>
            <w:vAlign w:val="center"/>
          </w:tcPr>
          <w:p w14:paraId="7E8CC357" w14:textId="67AA288F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2610" w:type="dxa"/>
          </w:tcPr>
          <w:p w14:paraId="53EF31EB" w14:textId="777777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6766" w:rsidRPr="00464924" w14:paraId="41FD3FE4" w14:textId="1A5AEB7A" w:rsidTr="00B45669">
        <w:tc>
          <w:tcPr>
            <w:tcW w:w="419" w:type="dxa"/>
            <w:shd w:val="clear" w:color="auto" w:fill="DBE5F1" w:themeFill="accent1" w:themeFillTint="33"/>
          </w:tcPr>
          <w:p w14:paraId="5FBD1AE3" w14:textId="43424623" w:rsidR="00A66766" w:rsidRPr="00464924" w:rsidRDefault="00A66766" w:rsidP="00E339B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526" w:type="dxa"/>
            <w:shd w:val="clear" w:color="auto" w:fill="DBE5F1" w:themeFill="accent1" w:themeFillTint="33"/>
          </w:tcPr>
          <w:p w14:paraId="18C40697" w14:textId="77777777" w:rsidR="0007094E" w:rsidRPr="0007094E" w:rsidRDefault="0007094E" w:rsidP="001729AE">
            <w:pPr>
              <w:contextualSpacing/>
              <w:rPr>
                <w:rFonts w:ascii="Calibri" w:eastAsia="Calibri" w:hAnsi="Calibri" w:cs="Times New Roman"/>
                <w:sz w:val="20"/>
              </w:rPr>
            </w:pPr>
            <w:r w:rsidRPr="0007094E">
              <w:rPr>
                <w:rFonts w:ascii="Calibri" w:eastAsia="Calibri" w:hAnsi="Calibri" w:cs="Times New Roman"/>
                <w:sz w:val="20"/>
              </w:rPr>
              <w:t>The organization’s curricular materials:</w:t>
            </w:r>
          </w:p>
          <w:p w14:paraId="333D913F" w14:textId="77777777" w:rsidR="0007094E" w:rsidRPr="0007094E" w:rsidRDefault="0007094E" w:rsidP="001729AE">
            <w:pPr>
              <w:pStyle w:val="ListParagraph"/>
              <w:numPr>
                <w:ilvl w:val="0"/>
                <w:numId w:val="9"/>
              </w:numPr>
              <w:ind w:left="454"/>
              <w:rPr>
                <w:rFonts w:ascii="Calibri" w:eastAsia="Calibri" w:hAnsi="Calibri"/>
                <w:sz w:val="20"/>
              </w:rPr>
            </w:pPr>
            <w:r w:rsidRPr="0007094E">
              <w:rPr>
                <w:rFonts w:ascii="Calibri" w:eastAsia="Calibri" w:hAnsi="Calibri"/>
                <w:sz w:val="20"/>
              </w:rPr>
              <w:t>Are accurate and inclusive</w:t>
            </w:r>
          </w:p>
          <w:p w14:paraId="5BF9DA51" w14:textId="77777777" w:rsidR="0007094E" w:rsidRPr="0007094E" w:rsidRDefault="0007094E" w:rsidP="001729AE">
            <w:pPr>
              <w:pStyle w:val="ListParagraph"/>
              <w:numPr>
                <w:ilvl w:val="0"/>
                <w:numId w:val="9"/>
              </w:numPr>
              <w:ind w:left="454"/>
              <w:rPr>
                <w:rFonts w:ascii="Calibri" w:eastAsia="Calibri" w:hAnsi="Calibri"/>
                <w:sz w:val="20"/>
              </w:rPr>
            </w:pPr>
            <w:r w:rsidRPr="0007094E">
              <w:rPr>
                <w:rFonts w:ascii="Calibri" w:eastAsia="Calibri" w:hAnsi="Calibri"/>
                <w:sz w:val="20"/>
              </w:rPr>
              <w:t>Emphasize skill-building</w:t>
            </w:r>
          </w:p>
          <w:p w14:paraId="1B392F01" w14:textId="77777777" w:rsidR="0007094E" w:rsidRPr="0007094E" w:rsidRDefault="0007094E" w:rsidP="001729AE">
            <w:pPr>
              <w:pStyle w:val="ListParagraph"/>
              <w:numPr>
                <w:ilvl w:val="0"/>
                <w:numId w:val="9"/>
              </w:numPr>
              <w:ind w:left="454"/>
              <w:rPr>
                <w:rFonts w:ascii="Calibri" w:eastAsia="Calibri" w:hAnsi="Calibri"/>
                <w:sz w:val="20"/>
              </w:rPr>
            </w:pPr>
            <w:r w:rsidRPr="0007094E">
              <w:rPr>
                <w:rFonts w:ascii="Calibri" w:eastAsia="Calibri" w:hAnsi="Calibri"/>
                <w:sz w:val="20"/>
              </w:rPr>
              <w:t>Foster deep conceptual understanding</w:t>
            </w:r>
          </w:p>
          <w:p w14:paraId="7BCD05C9" w14:textId="77777777" w:rsidR="0007094E" w:rsidRPr="0007094E" w:rsidRDefault="0007094E" w:rsidP="001729AE">
            <w:pPr>
              <w:pStyle w:val="ListParagraph"/>
              <w:numPr>
                <w:ilvl w:val="0"/>
                <w:numId w:val="9"/>
              </w:numPr>
              <w:ind w:left="454"/>
              <w:rPr>
                <w:rFonts w:ascii="Calibri" w:eastAsia="Calibri" w:hAnsi="Calibri"/>
                <w:sz w:val="20"/>
              </w:rPr>
            </w:pPr>
            <w:r w:rsidRPr="0007094E">
              <w:rPr>
                <w:rFonts w:ascii="Calibri" w:eastAsia="Calibri" w:hAnsi="Calibri"/>
                <w:sz w:val="20"/>
              </w:rPr>
              <w:t>Foster a sense of personal &amp; civic responsibility</w:t>
            </w:r>
          </w:p>
          <w:p w14:paraId="0363FAB7" w14:textId="77777777" w:rsidR="0007094E" w:rsidRPr="0007094E" w:rsidRDefault="0007094E" w:rsidP="001729AE">
            <w:pPr>
              <w:pStyle w:val="ListParagraph"/>
              <w:numPr>
                <w:ilvl w:val="0"/>
                <w:numId w:val="9"/>
              </w:numPr>
              <w:ind w:left="454"/>
              <w:rPr>
                <w:rFonts w:ascii="Calibri" w:eastAsia="Calibri" w:hAnsi="Calibri"/>
                <w:sz w:val="20"/>
              </w:rPr>
            </w:pPr>
            <w:r w:rsidRPr="0007094E">
              <w:rPr>
                <w:rFonts w:ascii="Calibri" w:eastAsia="Calibri" w:hAnsi="Calibri"/>
                <w:sz w:val="20"/>
              </w:rPr>
              <w:t>Use effective instructional principles</w:t>
            </w:r>
          </w:p>
          <w:p w14:paraId="2B3A171D" w14:textId="2D95FA5A" w:rsidR="00A66766" w:rsidRPr="0007094E" w:rsidRDefault="0007094E" w:rsidP="001729AE">
            <w:pPr>
              <w:numPr>
                <w:ilvl w:val="0"/>
                <w:numId w:val="9"/>
              </w:numPr>
              <w:ind w:left="454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07094E">
              <w:rPr>
                <w:rFonts w:ascii="Calibri" w:eastAsia="Calibri" w:hAnsi="Calibri" w:cs="Times New Roman"/>
                <w:sz w:val="20"/>
              </w:rPr>
              <w:t>Are easy to use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6E958E32" w14:textId="29FB453B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7A7D0C1F" w14:textId="279BAD4B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2A46FA1F" w14:textId="1A53ED51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7FF650A6" w14:textId="20C3F274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2D085866" w14:textId="777777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6766" w:rsidRPr="00464924" w14:paraId="73EA8934" w14:textId="343419EC" w:rsidTr="00B45669">
        <w:tc>
          <w:tcPr>
            <w:tcW w:w="419" w:type="dxa"/>
          </w:tcPr>
          <w:p w14:paraId="206D931A" w14:textId="6089892D" w:rsidR="00A66766" w:rsidRPr="00464924" w:rsidRDefault="00A66766" w:rsidP="00E339B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3E0AEFAC" w14:textId="77777777" w:rsidR="001729AE" w:rsidRPr="001729AE" w:rsidRDefault="001729AE" w:rsidP="001729AE">
            <w:pPr>
              <w:pStyle w:val="Default"/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29AE">
              <w:rPr>
                <w:rFonts w:asciiTheme="minorHAnsi" w:hAnsiTheme="minorHAnsi" w:cstheme="minorHAnsi"/>
                <w:sz w:val="20"/>
                <w:szCs w:val="20"/>
              </w:rPr>
              <w:t>The organization incorporates these themes in its curricular materials:</w:t>
            </w:r>
          </w:p>
          <w:p w14:paraId="44996C48" w14:textId="7041BE73" w:rsidR="001729AE" w:rsidRPr="001729AE" w:rsidRDefault="001729AE" w:rsidP="001729AE">
            <w:pPr>
              <w:pStyle w:val="Default"/>
              <w:numPr>
                <w:ilvl w:val="0"/>
                <w:numId w:val="10"/>
              </w:numPr>
              <w:spacing w:line="216" w:lineRule="auto"/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1729AE">
              <w:rPr>
                <w:rFonts w:asciiTheme="minorHAnsi" w:hAnsiTheme="minorHAnsi" w:cstheme="minorHAnsi"/>
                <w:sz w:val="20"/>
                <w:szCs w:val="20"/>
              </w:rPr>
              <w:t>Questioning, Analysis, and Interpretation Skills</w:t>
            </w:r>
          </w:p>
          <w:p w14:paraId="4CDBD4FB" w14:textId="7BD60541" w:rsidR="001729AE" w:rsidRPr="001729AE" w:rsidRDefault="001729AE" w:rsidP="001729AE">
            <w:pPr>
              <w:pStyle w:val="Default"/>
              <w:numPr>
                <w:ilvl w:val="0"/>
                <w:numId w:val="10"/>
              </w:numPr>
              <w:spacing w:line="216" w:lineRule="auto"/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1729AE">
              <w:rPr>
                <w:rFonts w:asciiTheme="minorHAnsi" w:hAnsiTheme="minorHAnsi" w:cstheme="minorHAnsi"/>
                <w:sz w:val="20"/>
                <w:szCs w:val="20"/>
              </w:rPr>
              <w:t xml:space="preserve">Understanding Environmental Processes and Systems </w:t>
            </w:r>
          </w:p>
          <w:p w14:paraId="28867E52" w14:textId="5C947616" w:rsidR="001729AE" w:rsidRPr="001729AE" w:rsidRDefault="001729AE" w:rsidP="001729AE">
            <w:pPr>
              <w:pStyle w:val="Default"/>
              <w:numPr>
                <w:ilvl w:val="0"/>
                <w:numId w:val="10"/>
              </w:numPr>
              <w:spacing w:line="216" w:lineRule="auto"/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1729AE">
              <w:rPr>
                <w:rFonts w:asciiTheme="minorHAnsi" w:hAnsiTheme="minorHAnsi" w:cstheme="minorHAnsi"/>
                <w:sz w:val="20"/>
                <w:szCs w:val="20"/>
              </w:rPr>
              <w:t>Skills for Understanding and Addressing Environmental Issues</w:t>
            </w:r>
          </w:p>
          <w:p w14:paraId="2B88EEB6" w14:textId="47EBE505" w:rsidR="00A66766" w:rsidRPr="00464924" w:rsidRDefault="001729AE" w:rsidP="001729AE">
            <w:pPr>
              <w:pStyle w:val="Default"/>
              <w:numPr>
                <w:ilvl w:val="0"/>
                <w:numId w:val="10"/>
              </w:numPr>
              <w:spacing w:line="216" w:lineRule="auto"/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1729AE">
              <w:rPr>
                <w:rFonts w:asciiTheme="minorHAnsi" w:hAnsiTheme="minorHAnsi" w:cstheme="minorHAnsi"/>
                <w:sz w:val="20"/>
                <w:szCs w:val="20"/>
              </w:rPr>
              <w:t>Personal and Civic Responsibility</w:t>
            </w:r>
          </w:p>
        </w:tc>
        <w:tc>
          <w:tcPr>
            <w:tcW w:w="900" w:type="dxa"/>
            <w:vAlign w:val="center"/>
          </w:tcPr>
          <w:p w14:paraId="3F3A90A3" w14:textId="6BA01BBD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vAlign w:val="center"/>
          </w:tcPr>
          <w:p w14:paraId="44CB92DC" w14:textId="785511D3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vAlign w:val="center"/>
          </w:tcPr>
          <w:p w14:paraId="50CDCD00" w14:textId="7299C8B4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90" w:type="dxa"/>
            <w:vAlign w:val="center"/>
          </w:tcPr>
          <w:p w14:paraId="023E52FE" w14:textId="10B5A7BE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2610" w:type="dxa"/>
          </w:tcPr>
          <w:p w14:paraId="4DD3368B" w14:textId="777777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6766" w:rsidRPr="00464924" w14:paraId="083A7513" w14:textId="3AE05B19" w:rsidTr="00B45669">
        <w:tc>
          <w:tcPr>
            <w:tcW w:w="419" w:type="dxa"/>
            <w:shd w:val="clear" w:color="auto" w:fill="DBE5F1" w:themeFill="accent1" w:themeFillTint="33"/>
          </w:tcPr>
          <w:p w14:paraId="71287D74" w14:textId="176062BC" w:rsidR="00A66766" w:rsidRPr="00464924" w:rsidRDefault="00A66766" w:rsidP="00E339B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526" w:type="dxa"/>
            <w:shd w:val="clear" w:color="auto" w:fill="DBE5F1" w:themeFill="accent1" w:themeFillTint="33"/>
          </w:tcPr>
          <w:p w14:paraId="079E9857" w14:textId="2BB7ACAF" w:rsidR="00A66766" w:rsidRPr="00464924" w:rsidRDefault="001729AE" w:rsidP="001729AE">
            <w:pPr>
              <w:pStyle w:val="Default"/>
              <w:spacing w:line="21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29AE">
              <w:rPr>
                <w:rFonts w:asciiTheme="minorHAnsi" w:hAnsiTheme="minorHAnsi" w:cstheme="minorHAnsi"/>
                <w:sz w:val="20"/>
                <w:szCs w:val="20"/>
              </w:rPr>
              <w:t>Service delivery staff (program/field staff) use and understand syllabi (program outlines) that summarize an intentional progression of environmental education activities.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6A46EC3D" w14:textId="5CF83E16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3DE1C790" w14:textId="3A72B041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19B1AC44" w14:textId="5CE0746B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502A7515" w14:textId="29DF1FAA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0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⃝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4C139770" w14:textId="77777777" w:rsidR="00A66766" w:rsidRPr="00A1501C" w:rsidRDefault="00A66766" w:rsidP="00E339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33D838C0" w14:textId="3F79D216" w:rsidR="002F7912" w:rsidRDefault="002F7912" w:rsidP="009D6611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2F7912" w:rsidSect="00CA0014">
      <w:pgSz w:w="12240" w:h="15840" w:code="1"/>
      <w:pgMar w:top="432" w:right="720" w:bottom="245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ld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1A1"/>
    <w:multiLevelType w:val="hybridMultilevel"/>
    <w:tmpl w:val="A7B659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85D62"/>
    <w:multiLevelType w:val="hybridMultilevel"/>
    <w:tmpl w:val="83B2C7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E75"/>
    <w:multiLevelType w:val="hybridMultilevel"/>
    <w:tmpl w:val="8AB6F9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64D31"/>
    <w:multiLevelType w:val="hybridMultilevel"/>
    <w:tmpl w:val="1B2493AE"/>
    <w:lvl w:ilvl="0" w:tplc="98F4383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F7058"/>
    <w:multiLevelType w:val="hybridMultilevel"/>
    <w:tmpl w:val="56764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6BCB"/>
    <w:multiLevelType w:val="hybridMultilevel"/>
    <w:tmpl w:val="52BE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731C"/>
    <w:multiLevelType w:val="hybridMultilevel"/>
    <w:tmpl w:val="87F8D1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438A8"/>
    <w:multiLevelType w:val="hybridMultilevel"/>
    <w:tmpl w:val="1CD69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2313"/>
    <w:multiLevelType w:val="hybridMultilevel"/>
    <w:tmpl w:val="8826AA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3671A7"/>
    <w:multiLevelType w:val="hybridMultilevel"/>
    <w:tmpl w:val="ECA87A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F00E84"/>
    <w:multiLevelType w:val="hybridMultilevel"/>
    <w:tmpl w:val="F12CA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16C9F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9200">
    <w:abstractNumId w:val="2"/>
  </w:num>
  <w:num w:numId="2" w16cid:durableId="595133884">
    <w:abstractNumId w:val="10"/>
  </w:num>
  <w:num w:numId="3" w16cid:durableId="958604628">
    <w:abstractNumId w:val="8"/>
  </w:num>
  <w:num w:numId="4" w16cid:durableId="393045217">
    <w:abstractNumId w:val="9"/>
  </w:num>
  <w:num w:numId="5" w16cid:durableId="951981675">
    <w:abstractNumId w:val="1"/>
  </w:num>
  <w:num w:numId="6" w16cid:durableId="254167742">
    <w:abstractNumId w:val="4"/>
  </w:num>
  <w:num w:numId="7" w16cid:durableId="1477993855">
    <w:abstractNumId w:val="0"/>
  </w:num>
  <w:num w:numId="8" w16cid:durableId="1143808950">
    <w:abstractNumId w:val="5"/>
  </w:num>
  <w:num w:numId="9" w16cid:durableId="1400132126">
    <w:abstractNumId w:val="7"/>
  </w:num>
  <w:num w:numId="10" w16cid:durableId="517088446">
    <w:abstractNumId w:val="6"/>
  </w:num>
  <w:num w:numId="11" w16cid:durableId="106549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08"/>
    <w:rsid w:val="0000161E"/>
    <w:rsid w:val="000112CE"/>
    <w:rsid w:val="00020FB7"/>
    <w:rsid w:val="00031447"/>
    <w:rsid w:val="0004469A"/>
    <w:rsid w:val="000554A2"/>
    <w:rsid w:val="00066DFC"/>
    <w:rsid w:val="0007094E"/>
    <w:rsid w:val="000A3D69"/>
    <w:rsid w:val="000B2068"/>
    <w:rsid w:val="000B4903"/>
    <w:rsid w:val="000B6A78"/>
    <w:rsid w:val="000C1DD6"/>
    <w:rsid w:val="000C37B7"/>
    <w:rsid w:val="000D2D76"/>
    <w:rsid w:val="000D333B"/>
    <w:rsid w:val="0010791F"/>
    <w:rsid w:val="001423AB"/>
    <w:rsid w:val="001729AE"/>
    <w:rsid w:val="001774DA"/>
    <w:rsid w:val="00191255"/>
    <w:rsid w:val="001A1CB8"/>
    <w:rsid w:val="001F7680"/>
    <w:rsid w:val="0020148D"/>
    <w:rsid w:val="00240E88"/>
    <w:rsid w:val="00241A81"/>
    <w:rsid w:val="00272E92"/>
    <w:rsid w:val="00276A91"/>
    <w:rsid w:val="00282BAD"/>
    <w:rsid w:val="00291143"/>
    <w:rsid w:val="002A006A"/>
    <w:rsid w:val="002C0065"/>
    <w:rsid w:val="002F7912"/>
    <w:rsid w:val="00303BCC"/>
    <w:rsid w:val="00304720"/>
    <w:rsid w:val="00320F27"/>
    <w:rsid w:val="00335631"/>
    <w:rsid w:val="00345733"/>
    <w:rsid w:val="0039281D"/>
    <w:rsid w:val="0039312D"/>
    <w:rsid w:val="003B31AC"/>
    <w:rsid w:val="003E6E08"/>
    <w:rsid w:val="003E753E"/>
    <w:rsid w:val="00427C56"/>
    <w:rsid w:val="00431E15"/>
    <w:rsid w:val="0043558C"/>
    <w:rsid w:val="0044562B"/>
    <w:rsid w:val="00447891"/>
    <w:rsid w:val="00464924"/>
    <w:rsid w:val="00471CB0"/>
    <w:rsid w:val="00492800"/>
    <w:rsid w:val="004B043D"/>
    <w:rsid w:val="004C242B"/>
    <w:rsid w:val="004D32BB"/>
    <w:rsid w:val="004F038F"/>
    <w:rsid w:val="00521842"/>
    <w:rsid w:val="005239FD"/>
    <w:rsid w:val="0054416B"/>
    <w:rsid w:val="00571A31"/>
    <w:rsid w:val="00590954"/>
    <w:rsid w:val="00593FCD"/>
    <w:rsid w:val="005970C4"/>
    <w:rsid w:val="005A4925"/>
    <w:rsid w:val="005D59F3"/>
    <w:rsid w:val="005D603B"/>
    <w:rsid w:val="005D6F77"/>
    <w:rsid w:val="0060289F"/>
    <w:rsid w:val="00633EA8"/>
    <w:rsid w:val="006349DE"/>
    <w:rsid w:val="006358CA"/>
    <w:rsid w:val="00683A2A"/>
    <w:rsid w:val="006B5246"/>
    <w:rsid w:val="006C380B"/>
    <w:rsid w:val="006E2326"/>
    <w:rsid w:val="006F164C"/>
    <w:rsid w:val="0070714F"/>
    <w:rsid w:val="00715F51"/>
    <w:rsid w:val="0073085A"/>
    <w:rsid w:val="00730E10"/>
    <w:rsid w:val="00760452"/>
    <w:rsid w:val="007733B6"/>
    <w:rsid w:val="007977E6"/>
    <w:rsid w:val="007C4BA8"/>
    <w:rsid w:val="007D4CCA"/>
    <w:rsid w:val="007D74BD"/>
    <w:rsid w:val="007E1F35"/>
    <w:rsid w:val="007E785A"/>
    <w:rsid w:val="00811700"/>
    <w:rsid w:val="00822C94"/>
    <w:rsid w:val="008270CE"/>
    <w:rsid w:val="00851136"/>
    <w:rsid w:val="00855FD2"/>
    <w:rsid w:val="00856FDA"/>
    <w:rsid w:val="00862389"/>
    <w:rsid w:val="00863920"/>
    <w:rsid w:val="00890D68"/>
    <w:rsid w:val="00897BAF"/>
    <w:rsid w:val="008A60EE"/>
    <w:rsid w:val="008B56A5"/>
    <w:rsid w:val="008C22F7"/>
    <w:rsid w:val="008D2596"/>
    <w:rsid w:val="008F2F00"/>
    <w:rsid w:val="009143AF"/>
    <w:rsid w:val="0091679D"/>
    <w:rsid w:val="00916A68"/>
    <w:rsid w:val="00935F4D"/>
    <w:rsid w:val="00943C75"/>
    <w:rsid w:val="00957F91"/>
    <w:rsid w:val="00966AFB"/>
    <w:rsid w:val="00976D9E"/>
    <w:rsid w:val="009B0E05"/>
    <w:rsid w:val="009B1489"/>
    <w:rsid w:val="009C0FD5"/>
    <w:rsid w:val="009D6611"/>
    <w:rsid w:val="009E4136"/>
    <w:rsid w:val="009F1C21"/>
    <w:rsid w:val="00A10484"/>
    <w:rsid w:val="00A1501C"/>
    <w:rsid w:val="00A16F54"/>
    <w:rsid w:val="00A3630D"/>
    <w:rsid w:val="00A42A9E"/>
    <w:rsid w:val="00A47CC9"/>
    <w:rsid w:val="00A508D8"/>
    <w:rsid w:val="00A66766"/>
    <w:rsid w:val="00A94C3D"/>
    <w:rsid w:val="00AA157E"/>
    <w:rsid w:val="00AA1E85"/>
    <w:rsid w:val="00AC43DA"/>
    <w:rsid w:val="00AF08CA"/>
    <w:rsid w:val="00B0491F"/>
    <w:rsid w:val="00B37294"/>
    <w:rsid w:val="00B45669"/>
    <w:rsid w:val="00B52F8A"/>
    <w:rsid w:val="00B713FC"/>
    <w:rsid w:val="00B8348C"/>
    <w:rsid w:val="00B83EDB"/>
    <w:rsid w:val="00B9031D"/>
    <w:rsid w:val="00BA65F5"/>
    <w:rsid w:val="00BB4A94"/>
    <w:rsid w:val="00BE1D85"/>
    <w:rsid w:val="00BE3C08"/>
    <w:rsid w:val="00BF5A06"/>
    <w:rsid w:val="00C0169D"/>
    <w:rsid w:val="00C16A76"/>
    <w:rsid w:val="00C16F4C"/>
    <w:rsid w:val="00C610C4"/>
    <w:rsid w:val="00C6624E"/>
    <w:rsid w:val="00C7731D"/>
    <w:rsid w:val="00C814DE"/>
    <w:rsid w:val="00CA0014"/>
    <w:rsid w:val="00CA7525"/>
    <w:rsid w:val="00CB1435"/>
    <w:rsid w:val="00CB2469"/>
    <w:rsid w:val="00CD4FE9"/>
    <w:rsid w:val="00D2235D"/>
    <w:rsid w:val="00D26608"/>
    <w:rsid w:val="00D3365E"/>
    <w:rsid w:val="00D81F15"/>
    <w:rsid w:val="00D92C3B"/>
    <w:rsid w:val="00DA5F7A"/>
    <w:rsid w:val="00DD394F"/>
    <w:rsid w:val="00DE184B"/>
    <w:rsid w:val="00E11851"/>
    <w:rsid w:val="00E2094C"/>
    <w:rsid w:val="00E20FB6"/>
    <w:rsid w:val="00E339B9"/>
    <w:rsid w:val="00E51B3E"/>
    <w:rsid w:val="00E52854"/>
    <w:rsid w:val="00E76A5B"/>
    <w:rsid w:val="00E80BCE"/>
    <w:rsid w:val="00EA29FE"/>
    <w:rsid w:val="00EE5DF1"/>
    <w:rsid w:val="00EF7FBA"/>
    <w:rsid w:val="00F0232E"/>
    <w:rsid w:val="00F11CCF"/>
    <w:rsid w:val="00F26D0E"/>
    <w:rsid w:val="00F36433"/>
    <w:rsid w:val="00F93B63"/>
    <w:rsid w:val="00F94D44"/>
    <w:rsid w:val="00F9545E"/>
    <w:rsid w:val="00FE38B2"/>
    <w:rsid w:val="00FE3F5E"/>
    <w:rsid w:val="00FF1966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5B843"/>
  <w15:docId w15:val="{EEC29675-A15F-46D5-937C-6FAD5EBA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469A"/>
    <w:pPr>
      <w:widowControl w:val="0"/>
      <w:autoSpaceDE w:val="0"/>
      <w:autoSpaceDN w:val="0"/>
      <w:adjustRightInd w:val="0"/>
      <w:spacing w:after="0" w:line="240" w:lineRule="auto"/>
    </w:pPr>
    <w:rPr>
      <w:rFonts w:ascii="MetaBold-Roman" w:hAnsi="MetaBold-Roman" w:cs="MetaBold-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4BD"/>
    <w:pPr>
      <w:spacing w:after="0" w:line="240" w:lineRule="auto"/>
      <w:ind w:left="720"/>
      <w:contextualSpacing/>
    </w:pPr>
    <w:rPr>
      <w:rFonts w:ascii="Liberation Serif" w:eastAsiaTheme="minorHAnsi" w:hAnsi="Liberation Serif" w:cs="Times New Roman"/>
      <w:sz w:val="24"/>
      <w:szCs w:val="24"/>
    </w:rPr>
  </w:style>
  <w:style w:type="table" w:styleId="TableGrid">
    <w:name w:val="Table Grid"/>
    <w:basedOn w:val="TableNormal"/>
    <w:uiPriority w:val="59"/>
    <w:rsid w:val="0091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16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167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167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167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167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167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9167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9167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167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9167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1679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1679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1679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</cp:lastModifiedBy>
  <cp:revision>62</cp:revision>
  <cp:lastPrinted>2022-11-08T20:01:00Z</cp:lastPrinted>
  <dcterms:created xsi:type="dcterms:W3CDTF">2019-04-29T23:07:00Z</dcterms:created>
  <dcterms:modified xsi:type="dcterms:W3CDTF">2022-11-08T20:11:00Z</dcterms:modified>
</cp:coreProperties>
</file>